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5F99" w:rsidRDefault="00B84CC1" w:rsidP="002D5F62">
      <w:pPr>
        <w:pStyle w:val="Bezodstpw"/>
        <w:spacing w:line="276" w:lineRule="auto"/>
        <w:jc w:val="both"/>
        <w:rPr>
          <w:rFonts w:cstheme="minorHAnsi"/>
          <w:b/>
        </w:rPr>
      </w:pPr>
      <w:r w:rsidRPr="002D5F62">
        <w:rPr>
          <w:rFonts w:cstheme="minorHAnsi"/>
          <w:b/>
          <w:highlight w:val="yellow"/>
        </w:rPr>
        <w:t>KON</w:t>
      </w:r>
      <w:r w:rsidR="002D5F62">
        <w:rPr>
          <w:rFonts w:cstheme="minorHAnsi"/>
          <w:b/>
          <w:highlight w:val="yellow"/>
        </w:rPr>
        <w:t>K</w:t>
      </w:r>
      <w:r w:rsidRPr="002D5F62">
        <w:rPr>
          <w:rFonts w:cstheme="minorHAnsi"/>
          <w:b/>
          <w:highlight w:val="yellow"/>
        </w:rPr>
        <w:t>URS FILMÓW KRÓTKO</w:t>
      </w:r>
      <w:r w:rsidR="00272307" w:rsidRPr="002D5F62">
        <w:rPr>
          <w:rFonts w:cstheme="minorHAnsi"/>
          <w:b/>
          <w:highlight w:val="yellow"/>
        </w:rPr>
        <w:t>METRAŻ</w:t>
      </w:r>
      <w:r w:rsidRPr="002D5F62">
        <w:rPr>
          <w:rFonts w:cstheme="minorHAnsi"/>
          <w:b/>
          <w:highlight w:val="yellow"/>
        </w:rPr>
        <w:t>OWYCH</w:t>
      </w:r>
    </w:p>
    <w:p w:rsidR="002D5F62" w:rsidRPr="002D5F62" w:rsidRDefault="002D5F62" w:rsidP="002D5F62">
      <w:pPr>
        <w:pStyle w:val="Bezodstpw"/>
        <w:spacing w:line="276" w:lineRule="auto"/>
        <w:jc w:val="both"/>
        <w:rPr>
          <w:rFonts w:cstheme="minorHAnsi"/>
          <w:b/>
        </w:rPr>
      </w:pPr>
    </w:p>
    <w:p w:rsidR="00272307" w:rsidRPr="00B31C8A" w:rsidRDefault="00075F99" w:rsidP="00B31C8A">
      <w:pPr>
        <w:jc w:val="both"/>
        <w:rPr>
          <w:bCs/>
        </w:rPr>
      </w:pPr>
      <w:r w:rsidRPr="00B93C0B">
        <w:rPr>
          <w:b/>
          <w:bCs/>
        </w:rPr>
        <w:t>Marian Marzyński</w:t>
      </w:r>
      <w:r w:rsidR="002D5F62">
        <w:rPr>
          <w:b/>
          <w:bCs/>
        </w:rPr>
        <w:t xml:space="preserve"> (przewodniczący)</w:t>
      </w:r>
      <w:r>
        <w:rPr>
          <w:bCs/>
        </w:rPr>
        <w:t xml:space="preserve"> –</w:t>
      </w:r>
      <w:r w:rsidRPr="00B93C0B">
        <w:rPr>
          <w:bCs/>
        </w:rPr>
        <w:t xml:space="preserve"> </w:t>
      </w:r>
      <w:r>
        <w:rPr>
          <w:bCs/>
        </w:rPr>
        <w:t xml:space="preserve">reżyser dokumentalista; w kinie zadebiutował </w:t>
      </w:r>
      <w:r w:rsidRPr="003A180F">
        <w:rPr>
          <w:bCs/>
          <w:i/>
          <w:iCs/>
        </w:rPr>
        <w:t>Powrotem statku</w:t>
      </w:r>
      <w:r w:rsidRPr="00B93C0B">
        <w:rPr>
          <w:bCs/>
        </w:rPr>
        <w:t xml:space="preserve"> (1963)</w:t>
      </w:r>
      <w:r>
        <w:rPr>
          <w:bCs/>
        </w:rPr>
        <w:t xml:space="preserve">. </w:t>
      </w:r>
      <w:r w:rsidRPr="00B93C0B">
        <w:rPr>
          <w:bCs/>
        </w:rPr>
        <w:t xml:space="preserve">Po marcu 1968 wyemigrował do Danii, gdzie </w:t>
      </w:r>
      <w:r>
        <w:rPr>
          <w:bCs/>
        </w:rPr>
        <w:t>dokumentował kamerą życie polskich uchodźców</w:t>
      </w:r>
      <w:r w:rsidRPr="00B93C0B">
        <w:rPr>
          <w:bCs/>
        </w:rPr>
        <w:t xml:space="preserve"> żydowskiego pochodzenia. </w:t>
      </w:r>
      <w:r>
        <w:rPr>
          <w:bCs/>
        </w:rPr>
        <w:t xml:space="preserve">Od lat 80. realizuje filmy w USA. Opowiada w nich o swoim losie - ocalonego z Holocaustu, filmowca dokumentalisty, polskiego emigranta, m.in. w </w:t>
      </w:r>
      <w:r w:rsidRPr="003A180F">
        <w:rPr>
          <w:bCs/>
          <w:i/>
          <w:iCs/>
        </w:rPr>
        <w:t>Return to Poland</w:t>
      </w:r>
      <w:r>
        <w:rPr>
          <w:bCs/>
        </w:rPr>
        <w:t xml:space="preserve"> (1980), </w:t>
      </w:r>
      <w:r w:rsidRPr="003A180F">
        <w:rPr>
          <w:bCs/>
          <w:i/>
          <w:iCs/>
        </w:rPr>
        <w:t>Shtetl</w:t>
      </w:r>
      <w:r w:rsidRPr="00B93C0B">
        <w:rPr>
          <w:bCs/>
        </w:rPr>
        <w:t xml:space="preserve"> (1996), </w:t>
      </w:r>
      <w:r w:rsidRPr="003A180F">
        <w:rPr>
          <w:bCs/>
          <w:i/>
          <w:iCs/>
        </w:rPr>
        <w:t>Nigdy nie zapomnij kłamać</w:t>
      </w:r>
      <w:r>
        <w:rPr>
          <w:bCs/>
        </w:rPr>
        <w:t xml:space="preserve"> (2012). </w:t>
      </w:r>
      <w:r w:rsidRPr="00B93C0B">
        <w:rPr>
          <w:bCs/>
        </w:rPr>
        <w:t xml:space="preserve">W 2004 roku, po 30 latach </w:t>
      </w:r>
      <w:r>
        <w:rPr>
          <w:bCs/>
        </w:rPr>
        <w:t>realizacji zdjęć, ukończył</w:t>
      </w:r>
      <w:r w:rsidRPr="00B93C0B">
        <w:rPr>
          <w:bCs/>
        </w:rPr>
        <w:t xml:space="preserve"> </w:t>
      </w:r>
      <w:r w:rsidRPr="003A180F">
        <w:rPr>
          <w:bCs/>
          <w:i/>
          <w:iCs/>
        </w:rPr>
        <w:t xml:space="preserve">Anya. In and Out of </w:t>
      </w:r>
      <w:r>
        <w:rPr>
          <w:bCs/>
          <w:i/>
          <w:iCs/>
        </w:rPr>
        <w:t>Fokus,</w:t>
      </w:r>
      <w:r>
        <w:rPr>
          <w:bCs/>
        </w:rPr>
        <w:t xml:space="preserve"> filmowy portret swojej córki. W 2019 roku nakręcił </w:t>
      </w:r>
      <w:r w:rsidRPr="003A180F">
        <w:rPr>
          <w:bCs/>
          <w:i/>
          <w:iCs/>
        </w:rPr>
        <w:t>Po turnieju</w:t>
      </w:r>
      <w:r>
        <w:rPr>
          <w:bCs/>
          <w:i/>
          <w:iCs/>
        </w:rPr>
        <w:t xml:space="preserve"> </w:t>
      </w:r>
      <w:r>
        <w:rPr>
          <w:bCs/>
        </w:rPr>
        <w:t xml:space="preserve"> - o uczestnikach programu </w:t>
      </w:r>
      <w:r w:rsidRPr="003A180F">
        <w:rPr>
          <w:bCs/>
          <w:i/>
          <w:iCs/>
        </w:rPr>
        <w:t>Turniej miast</w:t>
      </w:r>
      <w:r>
        <w:rPr>
          <w:bCs/>
        </w:rPr>
        <w:t>, który realizował w Polskiej TV w latach 60.</w:t>
      </w:r>
    </w:p>
    <w:p w:rsidR="002D5F62" w:rsidRDefault="002D5F62" w:rsidP="002D5F62">
      <w:pPr>
        <w:pStyle w:val="Bezodstpw"/>
        <w:spacing w:line="276" w:lineRule="auto"/>
        <w:jc w:val="both"/>
        <w:rPr>
          <w:rFonts w:cstheme="minorHAnsi"/>
        </w:rPr>
      </w:pPr>
      <w:r w:rsidRPr="002D5F62">
        <w:rPr>
          <w:rFonts w:cstheme="minorHAnsi"/>
          <w:b/>
        </w:rPr>
        <w:t>Marta Prus</w:t>
      </w:r>
      <w:r>
        <w:rPr>
          <w:rFonts w:cstheme="minorHAnsi"/>
          <w:b/>
        </w:rPr>
        <w:t xml:space="preserve"> − </w:t>
      </w:r>
      <w:r>
        <w:rPr>
          <w:rFonts w:cstheme="minorHAnsi"/>
        </w:rPr>
        <w:t>a</w:t>
      </w:r>
      <w:r w:rsidR="00DF18C6" w:rsidRPr="00B84CC1">
        <w:rPr>
          <w:rFonts w:cstheme="minorHAnsi"/>
        </w:rPr>
        <w:t>bsolwentka Reżyserii w PWSFTviT, studentka studiów doktoranckich. Dwukrotna laureatka Nagrody Ministra Kultury i Dziedzictwa Narodowego za wybitne osiągnięcia w twórczości artystycznej i Nagrody Wiesława Nowickiego dla najlepiej rokującego młodego twórcy filmowego. W listopadzie 2017 zadebiutowała wielokrotnie nagradzanym pełnometrażowym filmem dokumentalnym </w:t>
      </w:r>
      <w:r w:rsidR="00DF18C6" w:rsidRPr="00B84CC1">
        <w:rPr>
          <w:rFonts w:cstheme="minorHAnsi"/>
          <w:i/>
          <w:iCs/>
        </w:rPr>
        <w:t>Over the Limit</w:t>
      </w:r>
      <w:r w:rsidR="00DF18C6" w:rsidRPr="00B84CC1">
        <w:rPr>
          <w:rFonts w:cstheme="minorHAnsi"/>
        </w:rPr>
        <w:t>, dzięki któremu została zaliczona przez magazyn </w:t>
      </w:r>
      <w:r w:rsidR="00DF18C6" w:rsidRPr="00B84CC1">
        <w:rPr>
          <w:rFonts w:cstheme="minorHAnsi"/>
          <w:i/>
          <w:iCs/>
        </w:rPr>
        <w:t>Variety</w:t>
      </w:r>
      <w:r w:rsidR="00DF18C6" w:rsidRPr="00B84CC1">
        <w:rPr>
          <w:rFonts w:cstheme="minorHAnsi"/>
        </w:rPr>
        <w:t> do grona dziesięciorga twórców filmowych z Europy, których karierę warto śledzić. Autorka nagradzanych etiud </w:t>
      </w:r>
      <w:r w:rsidR="00DF18C6" w:rsidRPr="00B84CC1">
        <w:rPr>
          <w:rFonts w:cstheme="minorHAnsi"/>
          <w:i/>
          <w:iCs/>
        </w:rPr>
        <w:t>Vakha i Magomed (2010), Osiemnastka (2012)</w:t>
      </w:r>
      <w:r w:rsidR="00DF18C6" w:rsidRPr="00B84CC1">
        <w:rPr>
          <w:rFonts w:cstheme="minorHAnsi"/>
        </w:rPr>
        <w:t>,</w:t>
      </w:r>
      <w:r w:rsidR="00DF18C6" w:rsidRPr="00B84CC1">
        <w:rPr>
          <w:rFonts w:cstheme="minorHAnsi"/>
          <w:i/>
          <w:iCs/>
        </w:rPr>
        <w:t> Mów do mnie (2015)</w:t>
      </w:r>
      <w:r w:rsidR="00DF18C6" w:rsidRPr="00B84CC1">
        <w:rPr>
          <w:rFonts w:cstheme="minorHAnsi"/>
        </w:rPr>
        <w:t> i </w:t>
      </w:r>
      <w:r w:rsidR="00DF18C6" w:rsidRPr="00B84CC1">
        <w:rPr>
          <w:rFonts w:cstheme="minorHAnsi"/>
          <w:i/>
          <w:iCs/>
        </w:rPr>
        <w:t>Ciepło-zimno (2017)</w:t>
      </w:r>
      <w:r w:rsidR="00DF18C6" w:rsidRPr="00B84CC1">
        <w:rPr>
          <w:rFonts w:cstheme="minorHAnsi"/>
        </w:rPr>
        <w:t>. Zrealizowała serial dokumentalny </w:t>
      </w:r>
      <w:r w:rsidR="00DF18C6" w:rsidRPr="00B84CC1">
        <w:rPr>
          <w:rFonts w:cstheme="minorHAnsi"/>
          <w:i/>
          <w:iCs/>
        </w:rPr>
        <w:t>Teen Mom Poland (2014), </w:t>
      </w:r>
      <w:r w:rsidR="00DF18C6" w:rsidRPr="00B84CC1">
        <w:rPr>
          <w:rFonts w:cstheme="minorHAnsi"/>
        </w:rPr>
        <w:t>oraz była reżyserem drugiej ekipy w serialu fabularnym „Nielegalni” dla stacji Canal + </w:t>
      </w:r>
      <w:r w:rsidR="00DF18C6" w:rsidRPr="00B84CC1">
        <w:rPr>
          <w:rFonts w:cstheme="minorHAnsi"/>
          <w:i/>
          <w:iCs/>
        </w:rPr>
        <w:t>(2018)</w:t>
      </w:r>
      <w:r w:rsidR="00DF18C6" w:rsidRPr="00B84CC1">
        <w:rPr>
          <w:rFonts w:cstheme="minorHAnsi"/>
        </w:rPr>
        <w:t>. </w:t>
      </w:r>
    </w:p>
    <w:p w:rsidR="002D5F62" w:rsidRDefault="002D5F62" w:rsidP="002D5F62">
      <w:pPr>
        <w:pStyle w:val="Bezodstpw"/>
        <w:spacing w:line="276" w:lineRule="auto"/>
        <w:jc w:val="both"/>
        <w:rPr>
          <w:rFonts w:cstheme="minorHAnsi"/>
          <w:b/>
        </w:rPr>
      </w:pPr>
    </w:p>
    <w:p w:rsidR="00410A5A" w:rsidRDefault="002D5F62" w:rsidP="00075F99">
      <w:pPr>
        <w:jc w:val="both"/>
        <w:rPr>
          <w:rFonts w:cstheme="minorHAnsi"/>
          <w:b/>
        </w:rPr>
      </w:pPr>
      <w:r w:rsidRPr="00B84CC1">
        <w:rPr>
          <w:rFonts w:cstheme="minorHAnsi"/>
          <w:b/>
        </w:rPr>
        <w:t xml:space="preserve">Emilia </w:t>
      </w:r>
      <w:r>
        <w:rPr>
          <w:rFonts w:cstheme="minorHAnsi"/>
          <w:b/>
        </w:rPr>
        <w:t xml:space="preserve">Mazik − </w:t>
      </w:r>
      <w:r w:rsidR="00410A5A" w:rsidRPr="002D5F62">
        <w:rPr>
          <w:rFonts w:eastAsia="Times New Roman" w:cstheme="minorHAnsi"/>
          <w:iCs/>
          <w:lang w:eastAsia="pl-PL"/>
        </w:rPr>
        <w:t xml:space="preserve">studiowała filozofię i zarządzanie kulturą na Uniwersytecie Jagiellońskim w Krakowie. Od 2014 roku związana z Fundacją Ad Arte w Poznaniu, w której jest odpowiedzialna za koordynację projektów i współpracę międzynarodową. Zrealizowała kilkanaście interdycysplinarnych projektów w obszarze kultury audiowizualnej, działań edukacyjnych oraz projektów promujących polskie kino za granicą. Od 2015 roku jest programmerką i koordynatorką programu Short Waves Festival – międzynarodowego festiwalu filmów krótkometrażowych, którego dyrektorką została w roku 2019. </w:t>
      </w:r>
    </w:p>
    <w:p w:rsidR="002D5F62" w:rsidRPr="00B84CC1" w:rsidRDefault="002D5F62" w:rsidP="00075F99">
      <w:pPr>
        <w:jc w:val="both"/>
        <w:rPr>
          <w:rFonts w:cstheme="minorHAnsi"/>
          <w:b/>
        </w:rPr>
      </w:pPr>
    </w:p>
    <w:p w:rsidR="00B84CC1" w:rsidRPr="00B84CC1" w:rsidRDefault="00B84CC1" w:rsidP="00075F99">
      <w:pPr>
        <w:jc w:val="both"/>
        <w:rPr>
          <w:rFonts w:cstheme="minorHAnsi"/>
          <w:b/>
        </w:rPr>
      </w:pPr>
      <w:r w:rsidRPr="002D5F62">
        <w:rPr>
          <w:rFonts w:cstheme="minorHAnsi"/>
          <w:b/>
          <w:highlight w:val="yellow"/>
        </w:rPr>
        <w:t>KONKURS FILÓW DŁUGOMETRAŻOWYCH</w:t>
      </w:r>
      <w:r w:rsidRPr="00B84CC1">
        <w:rPr>
          <w:rFonts w:cstheme="minorHAnsi"/>
          <w:b/>
        </w:rPr>
        <w:t xml:space="preserve"> </w:t>
      </w:r>
    </w:p>
    <w:p w:rsidR="002D5F62" w:rsidRDefault="002D5F62" w:rsidP="002D5F62">
      <w:pPr>
        <w:jc w:val="both"/>
        <w:rPr>
          <w:rFonts w:cstheme="minorHAnsi"/>
        </w:rPr>
      </w:pPr>
      <w:r w:rsidRPr="00B84CC1">
        <w:rPr>
          <w:rFonts w:cstheme="minorHAnsi"/>
          <w:b/>
        </w:rPr>
        <w:t xml:space="preserve">Wojciech Staroń </w:t>
      </w:r>
      <w:r w:rsidR="00B84CC1" w:rsidRPr="00B84CC1">
        <w:rPr>
          <w:rFonts w:cstheme="minorHAnsi"/>
          <w:b/>
        </w:rPr>
        <w:t>(przewodniczący)</w:t>
      </w:r>
      <w:r>
        <w:rPr>
          <w:rFonts w:cstheme="minorHAnsi"/>
        </w:rPr>
        <w:t xml:space="preserve"> − </w:t>
      </w:r>
      <w:r w:rsidR="00B84CC1" w:rsidRPr="00B84CC1">
        <w:rPr>
          <w:rFonts w:cstheme="minorHAnsi"/>
        </w:rPr>
        <w:t>autor zdjęć do filmów fabularnych i dokumentalnych. Jako dokumentalista uprawia kino psychologiczne i poetyckie zarazem. Jego filmografia zawiera zarówno nie pozbawione elementów autobiograficznych „lekcje z życia” (</w:t>
      </w:r>
      <w:r w:rsidR="00B84CC1" w:rsidRPr="00B84CC1">
        <w:rPr>
          <w:rFonts w:cstheme="minorHAnsi"/>
          <w:i/>
          <w:iCs/>
        </w:rPr>
        <w:t>Syberyjska lekcja</w:t>
      </w:r>
      <w:r w:rsidR="00B84CC1" w:rsidRPr="00B84CC1">
        <w:rPr>
          <w:rFonts w:cstheme="minorHAnsi"/>
        </w:rPr>
        <w:t xml:space="preserve">, 1998, </w:t>
      </w:r>
      <w:r w:rsidR="00B84CC1" w:rsidRPr="00B84CC1">
        <w:rPr>
          <w:rFonts w:cstheme="minorHAnsi"/>
          <w:i/>
          <w:iCs/>
        </w:rPr>
        <w:t>Argentyńska lekcja</w:t>
      </w:r>
      <w:r w:rsidR="00B84CC1" w:rsidRPr="00B84CC1">
        <w:rPr>
          <w:rFonts w:cstheme="minorHAnsi"/>
        </w:rPr>
        <w:t>, 2011) jak i studia portretowe „ludzie nieposkromionych” (</w:t>
      </w:r>
      <w:r w:rsidR="00B84CC1" w:rsidRPr="00B84CC1">
        <w:rPr>
          <w:rFonts w:cstheme="minorHAnsi"/>
          <w:i/>
          <w:iCs/>
        </w:rPr>
        <w:t>El Misionero</w:t>
      </w:r>
      <w:r w:rsidR="00B84CC1" w:rsidRPr="00B84CC1">
        <w:rPr>
          <w:rFonts w:cstheme="minorHAnsi"/>
        </w:rPr>
        <w:t xml:space="preserve">, 2000, </w:t>
      </w:r>
      <w:r w:rsidR="00B84CC1" w:rsidRPr="00B84CC1">
        <w:rPr>
          <w:rFonts w:cstheme="minorHAnsi"/>
          <w:i/>
          <w:iCs/>
        </w:rPr>
        <w:t>Bracia</w:t>
      </w:r>
      <w:r w:rsidR="00B84CC1" w:rsidRPr="00B84CC1">
        <w:rPr>
          <w:rFonts w:cstheme="minorHAnsi"/>
        </w:rPr>
        <w:t xml:space="preserve">, 2015). Zrealizował zdjęcia do takich m.in. filmów jak </w:t>
      </w:r>
      <w:r w:rsidR="00B84CC1" w:rsidRPr="00B84CC1">
        <w:rPr>
          <w:rFonts w:cstheme="minorHAnsi"/>
          <w:i/>
          <w:iCs/>
        </w:rPr>
        <w:t>Plac Zbawiciela</w:t>
      </w:r>
      <w:r w:rsidR="00B84CC1" w:rsidRPr="00B84CC1">
        <w:rPr>
          <w:rFonts w:cstheme="minorHAnsi"/>
        </w:rPr>
        <w:t xml:space="preserve"> (najlepszy film w konkursie polskim na Camerimage 2006), </w:t>
      </w:r>
      <w:r w:rsidR="00B84CC1" w:rsidRPr="00B84CC1">
        <w:rPr>
          <w:rFonts w:cstheme="minorHAnsi"/>
          <w:i/>
          <w:iCs/>
        </w:rPr>
        <w:t>El Premio</w:t>
      </w:r>
      <w:r w:rsidR="00B84CC1" w:rsidRPr="00B84CC1">
        <w:rPr>
          <w:rFonts w:cstheme="minorHAnsi"/>
        </w:rPr>
        <w:t xml:space="preserve"> (Srebrny Niedźwiedź za zdjęcia na Berlinale w 2011 r.), </w:t>
      </w:r>
      <w:r w:rsidR="00B84CC1" w:rsidRPr="00B84CC1">
        <w:rPr>
          <w:rFonts w:cstheme="minorHAnsi"/>
          <w:i/>
          <w:iCs/>
        </w:rPr>
        <w:t xml:space="preserve">Papusza </w:t>
      </w:r>
      <w:r w:rsidR="00B84CC1" w:rsidRPr="00B84CC1">
        <w:rPr>
          <w:rFonts w:cstheme="minorHAnsi"/>
        </w:rPr>
        <w:t xml:space="preserve">(Orzeł za zdjęcia, razem z K. Ptakiem, w 2014 roku). </w:t>
      </w:r>
    </w:p>
    <w:p w:rsidR="00B31C8A" w:rsidRDefault="002D5F62" w:rsidP="00B31C8A">
      <w:pPr>
        <w:jc w:val="both"/>
        <w:rPr>
          <w:rFonts w:cstheme="minorHAnsi"/>
        </w:rPr>
      </w:pPr>
      <w:r w:rsidRPr="00B84CC1">
        <w:rPr>
          <w:rFonts w:cstheme="minorHAnsi"/>
          <w:b/>
        </w:rPr>
        <w:t>Francesco Clerici</w:t>
      </w:r>
      <w:r>
        <w:rPr>
          <w:rFonts w:cstheme="minorHAnsi"/>
          <w:b/>
        </w:rPr>
        <w:t xml:space="preserve"> − </w:t>
      </w:r>
      <w:r w:rsidRPr="00B31CC0">
        <w:rPr>
          <w:rFonts w:cstheme="minorHAnsi"/>
        </w:rPr>
        <w:t xml:space="preserve">jest absolwentem Uniwersytetu w Mediolanie, gdzie studiował </w:t>
      </w:r>
      <w:r>
        <w:rPr>
          <w:rFonts w:cstheme="minorHAnsi"/>
        </w:rPr>
        <w:t>h</w:t>
      </w:r>
      <w:r w:rsidRPr="00B31CC0">
        <w:rPr>
          <w:rFonts w:cstheme="minorHAnsi"/>
        </w:rPr>
        <w:t xml:space="preserve">istorię i </w:t>
      </w:r>
      <w:r>
        <w:rPr>
          <w:rFonts w:cstheme="minorHAnsi"/>
        </w:rPr>
        <w:t>k</w:t>
      </w:r>
      <w:r w:rsidRPr="00B31CC0">
        <w:rPr>
          <w:rFonts w:cstheme="minorHAnsi"/>
        </w:rPr>
        <w:t xml:space="preserve">rytykę </w:t>
      </w:r>
      <w:r>
        <w:rPr>
          <w:rFonts w:cstheme="minorHAnsi"/>
        </w:rPr>
        <w:t>s</w:t>
      </w:r>
      <w:r w:rsidRPr="00B31CC0">
        <w:rPr>
          <w:rFonts w:cstheme="minorHAnsi"/>
        </w:rPr>
        <w:t xml:space="preserve">ztuki. Wielokrotnie nagradzany reżyser filmów dokumentalnych i  pisarz. </w:t>
      </w:r>
      <w:r w:rsidRPr="00B31CC0">
        <w:rPr>
          <w:rFonts w:cstheme="minorHAnsi"/>
        </w:rPr>
        <w:br/>
        <w:t xml:space="preserve">Od 2009 r. współpracuje  </w:t>
      </w:r>
      <w:r>
        <w:rPr>
          <w:rFonts w:cstheme="minorHAnsi"/>
        </w:rPr>
        <w:t>z</w:t>
      </w:r>
      <w:r w:rsidRPr="00B31CC0">
        <w:rPr>
          <w:rFonts w:cstheme="minorHAnsi"/>
        </w:rPr>
        <w:t xml:space="preserve"> Międzynarodową Federacją Kin Artystycznych (CICAE) i artystą współczesnym Velasco Vitalim, </w:t>
      </w:r>
      <w:r>
        <w:rPr>
          <w:rFonts w:cstheme="minorHAnsi"/>
        </w:rPr>
        <w:t xml:space="preserve">a także </w:t>
      </w:r>
      <w:r w:rsidRPr="00B31CC0">
        <w:rPr>
          <w:rFonts w:cstheme="minorHAnsi"/>
        </w:rPr>
        <w:t xml:space="preserve">wykłada, prowadzi warsztaty i zajęcia </w:t>
      </w:r>
      <w:r>
        <w:rPr>
          <w:rFonts w:cstheme="minorHAnsi"/>
        </w:rPr>
        <w:t>na</w:t>
      </w:r>
      <w:r w:rsidRPr="00B31CC0">
        <w:rPr>
          <w:rFonts w:cstheme="minorHAnsi"/>
        </w:rPr>
        <w:t xml:space="preserve"> uczelniach </w:t>
      </w:r>
      <w:r>
        <w:rPr>
          <w:rFonts w:cstheme="minorHAnsi"/>
        </w:rPr>
        <w:t xml:space="preserve">akademickich </w:t>
      </w:r>
      <w:r w:rsidRPr="00B31CC0">
        <w:rPr>
          <w:rFonts w:cstheme="minorHAnsi"/>
        </w:rPr>
        <w:t>(Università Bicocca di Milano, Università degli studi di Milano, Università degli studi di Parma). W 2012 r. opublikował swój pierw</w:t>
      </w:r>
      <w:r>
        <w:rPr>
          <w:rFonts w:cstheme="minorHAnsi"/>
        </w:rPr>
        <w:t>szy tom opowiadań, zatytułowany</w:t>
      </w:r>
      <w:r w:rsidRPr="006E07D7">
        <w:rPr>
          <w:rFonts w:cstheme="minorHAnsi"/>
        </w:rPr>
        <w:t xml:space="preserve"> „</w:t>
      </w:r>
      <w:r w:rsidRPr="006E07D7">
        <w:rPr>
          <w:rFonts w:cstheme="minorHAnsi"/>
          <w:iCs/>
        </w:rPr>
        <w:t>24 Fotogrammi: storia aneddotica del cinema”</w:t>
      </w:r>
      <w:r w:rsidRPr="006E07D7">
        <w:rPr>
          <w:rFonts w:cstheme="minorHAnsi"/>
        </w:rPr>
        <w:t xml:space="preserve"> </w:t>
      </w:r>
      <w:r w:rsidRPr="00B31CC0">
        <w:rPr>
          <w:rFonts w:cstheme="minorHAnsi"/>
        </w:rPr>
        <w:t xml:space="preserve">(Secondavista Edizioni, 2012). </w:t>
      </w:r>
      <w:r>
        <w:rPr>
          <w:rFonts w:cstheme="minorHAnsi"/>
        </w:rPr>
        <w:t>„</w:t>
      </w:r>
      <w:r w:rsidRPr="006E07D7">
        <w:rPr>
          <w:rFonts w:cstheme="minorHAnsi"/>
          <w:iCs/>
        </w:rPr>
        <w:t>Hand Gestures (Ręczna Robota</w:t>
      </w:r>
      <w:r>
        <w:rPr>
          <w:rFonts w:cstheme="minorHAnsi"/>
          <w:iCs/>
        </w:rPr>
        <w:t>)”</w:t>
      </w:r>
      <w:r w:rsidRPr="00B31CC0">
        <w:rPr>
          <w:rFonts w:cstheme="minorHAnsi"/>
        </w:rPr>
        <w:t xml:space="preserve">, pierwszy pełnometrażowy dokument </w:t>
      </w:r>
      <w:r>
        <w:rPr>
          <w:rFonts w:cstheme="minorHAnsi"/>
        </w:rPr>
        <w:t>Clericiego,</w:t>
      </w:r>
      <w:r w:rsidRPr="00B31CC0">
        <w:rPr>
          <w:rFonts w:cstheme="minorHAnsi"/>
        </w:rPr>
        <w:t xml:space="preserve"> pokazano w sekcji FORUM na Berlinale w 2015 </w:t>
      </w:r>
      <w:r>
        <w:rPr>
          <w:rFonts w:cstheme="minorHAnsi"/>
        </w:rPr>
        <w:t>r.</w:t>
      </w:r>
      <w:r w:rsidRPr="00B31CC0">
        <w:rPr>
          <w:rFonts w:cstheme="minorHAnsi"/>
        </w:rPr>
        <w:t>, gdzie zdobył nagrodę Międzynarodowej Federacji Krytyków Filmowych</w:t>
      </w:r>
      <w:r>
        <w:rPr>
          <w:rFonts w:cstheme="minorHAnsi"/>
        </w:rPr>
        <w:t xml:space="preserve"> (FIPRESCI)</w:t>
      </w:r>
      <w:r w:rsidRPr="00B31CC0">
        <w:rPr>
          <w:rFonts w:cstheme="minorHAnsi"/>
        </w:rPr>
        <w:t xml:space="preserve">. Twórczość </w:t>
      </w:r>
      <w:r>
        <w:rPr>
          <w:rFonts w:cstheme="minorHAnsi"/>
        </w:rPr>
        <w:t>reżysera</w:t>
      </w:r>
      <w:r w:rsidRPr="00B31CC0">
        <w:rPr>
          <w:rFonts w:cstheme="minorHAnsi"/>
        </w:rPr>
        <w:t xml:space="preserve"> prezentowano </w:t>
      </w:r>
      <w:r>
        <w:rPr>
          <w:rFonts w:cstheme="minorHAnsi"/>
        </w:rPr>
        <w:t>podczas</w:t>
      </w:r>
      <w:r w:rsidRPr="00B31CC0">
        <w:rPr>
          <w:rFonts w:cstheme="minorHAnsi"/>
        </w:rPr>
        <w:t xml:space="preserve"> festiwal</w:t>
      </w:r>
      <w:r>
        <w:rPr>
          <w:rFonts w:cstheme="minorHAnsi"/>
        </w:rPr>
        <w:t>i</w:t>
      </w:r>
      <w:r w:rsidRPr="00B31CC0">
        <w:rPr>
          <w:rFonts w:cstheme="minorHAnsi"/>
        </w:rPr>
        <w:t xml:space="preserve"> na całym świecie (London Film Festival, Viennale, RIDM Montreal, Sarajevo Film Festival) oraz w ważnych ośrodkach sztuki, takich jak National Gallery of Art w Waszyngtonie,  British Film Institute w Londynie,  Irish Film Institute w Dublinie, Cineteca Nacional de Mexico w mieście Meksyk, Cinemateca Uruguaya w Montevideo, Dundee Contemporary Art Museum, Institute of Contemporary Arts in London, i Barbican Centre w Londynie, czy Palazzo Reale w Mediolanie</w:t>
      </w:r>
      <w:r w:rsidR="00B31C8A">
        <w:rPr>
          <w:rFonts w:cstheme="minorHAnsi"/>
        </w:rPr>
        <w:t>.</w:t>
      </w:r>
    </w:p>
    <w:p w:rsidR="00180C6D" w:rsidRPr="00B31C8A" w:rsidRDefault="00180C6D" w:rsidP="00B31C8A">
      <w:pPr>
        <w:jc w:val="both"/>
        <w:rPr>
          <w:rFonts w:cstheme="minorHAnsi"/>
        </w:rPr>
      </w:pPr>
      <w:r w:rsidRPr="00B84CC1">
        <w:rPr>
          <w:rFonts w:cstheme="minorHAnsi"/>
          <w:b/>
          <w:bCs/>
          <w:color w:val="000000"/>
        </w:rPr>
        <w:t>Katarzyna Mąka-Malatyńska</w:t>
      </w:r>
      <w:r w:rsidRPr="00B84CC1">
        <w:rPr>
          <w:rFonts w:cstheme="minorHAnsi"/>
          <w:color w:val="000000"/>
        </w:rPr>
        <w:t xml:space="preserve"> – dr hab., prof. PWSFTviT w Łodzi; wykładowca na Wydziale Reżyserii Państwowej Wyższej Szkoły Filmowej, Telewizyjnej i Teatralnej im. Leona Schillera w Łodzi; autorka licznych artykułów poświęconych filmowi dokumentalnemu i kinu polskiemu publikowanych na łamach „Images”, „Kwartalnika Filmowego”, „Studiów Filmoznawczych” oraz książek: </w:t>
      </w:r>
      <w:r w:rsidRPr="00B84CC1">
        <w:rPr>
          <w:rFonts w:cstheme="minorHAnsi"/>
          <w:i/>
          <w:iCs/>
          <w:color w:val="000000"/>
        </w:rPr>
        <w:t>Krall i filmowcy (</w:t>
      </w:r>
      <w:r w:rsidRPr="00B84CC1">
        <w:rPr>
          <w:rFonts w:cstheme="minorHAnsi"/>
          <w:color w:val="000000"/>
        </w:rPr>
        <w:t xml:space="preserve">Poznań 2006), </w:t>
      </w:r>
      <w:r w:rsidRPr="00B84CC1">
        <w:rPr>
          <w:rFonts w:cstheme="minorHAnsi"/>
          <w:i/>
          <w:iCs/>
          <w:color w:val="000000"/>
        </w:rPr>
        <w:t>Europa Europa (</w:t>
      </w:r>
      <w:r w:rsidRPr="00B84CC1">
        <w:rPr>
          <w:rFonts w:cstheme="minorHAnsi"/>
          <w:color w:val="000000"/>
        </w:rPr>
        <w:t xml:space="preserve">Poznań 2007), </w:t>
      </w:r>
      <w:r w:rsidRPr="00B84CC1">
        <w:rPr>
          <w:rFonts w:cstheme="minorHAnsi"/>
          <w:i/>
          <w:iCs/>
          <w:color w:val="000000"/>
        </w:rPr>
        <w:t>Ludzie polskiego kina. Agnieszka Holland (</w:t>
      </w:r>
      <w:r w:rsidRPr="00B84CC1">
        <w:rPr>
          <w:rFonts w:cstheme="minorHAnsi"/>
          <w:color w:val="000000"/>
        </w:rPr>
        <w:t>Warszawa 2009),</w:t>
      </w:r>
      <w:r w:rsidRPr="00B84CC1">
        <w:rPr>
          <w:rFonts w:cstheme="minorHAnsi"/>
          <w:i/>
          <w:iCs/>
          <w:color w:val="000000"/>
        </w:rPr>
        <w:t>Widok z tej strony. Przedstawienia Holocaustu w polskim filmie (</w:t>
      </w:r>
      <w:r w:rsidRPr="00B84CC1">
        <w:rPr>
          <w:rFonts w:cstheme="minorHAnsi"/>
          <w:color w:val="000000"/>
        </w:rPr>
        <w:t>Poznań 2012); współredaktorka tomów zbiorowych dotyczących filmu niefikcjonalnego (</w:t>
      </w:r>
      <w:r w:rsidRPr="00B84CC1">
        <w:rPr>
          <w:rFonts w:cstheme="minorHAnsi"/>
          <w:i/>
          <w:iCs/>
          <w:color w:val="000000"/>
        </w:rPr>
        <w:t>Zobaczyć siebie. Polski film dokumentalny przełomu wieków</w:t>
      </w:r>
      <w:r w:rsidRPr="00B84CC1">
        <w:rPr>
          <w:rFonts w:cstheme="minorHAnsi"/>
          <w:color w:val="000000"/>
        </w:rPr>
        <w:t xml:space="preserve">, Poznań 2011, </w:t>
      </w:r>
      <w:r w:rsidRPr="00B84CC1">
        <w:rPr>
          <w:rFonts w:cstheme="minorHAnsi"/>
          <w:i/>
          <w:iCs/>
          <w:color w:val="000000"/>
        </w:rPr>
        <w:t>Pogranicza dokumentu</w:t>
      </w:r>
      <w:r w:rsidRPr="00B84CC1">
        <w:rPr>
          <w:rFonts w:cstheme="minorHAnsi"/>
          <w:color w:val="000000"/>
        </w:rPr>
        <w:t xml:space="preserve">, Poznań 2012) oraz redaktorka książek </w:t>
      </w:r>
      <w:r w:rsidRPr="00B84CC1">
        <w:rPr>
          <w:rFonts w:cstheme="minorHAnsi"/>
          <w:i/>
          <w:iCs/>
          <w:color w:val="000000"/>
        </w:rPr>
        <w:t>Od obserwacji do animacji. Autorzy o filmie dokumentalnym</w:t>
      </w:r>
      <w:r w:rsidRPr="00B84CC1">
        <w:rPr>
          <w:rFonts w:cstheme="minorHAnsi"/>
          <w:color w:val="000000"/>
        </w:rPr>
        <w:t xml:space="preserve">, Łódź 2017 i </w:t>
      </w:r>
      <w:r w:rsidRPr="00B84CC1">
        <w:rPr>
          <w:rFonts w:cstheme="minorHAnsi"/>
          <w:i/>
          <w:iCs/>
          <w:color w:val="000000"/>
        </w:rPr>
        <w:t>Teoria praktyki</w:t>
      </w:r>
      <w:r w:rsidRPr="00B84CC1">
        <w:rPr>
          <w:rFonts w:cstheme="minorHAnsi"/>
          <w:color w:val="000000"/>
        </w:rPr>
        <w:t>, Łódź 2019; członek redakcji portalu internetowego filmpolski.pl. (Filmoteka) oraz Polskiego Towarzystwa Badań nad Filmem i Mediami.</w:t>
      </w:r>
    </w:p>
    <w:p w:rsidR="00180C6D" w:rsidRPr="00B84CC1" w:rsidRDefault="00180C6D" w:rsidP="00075F99">
      <w:pPr>
        <w:jc w:val="both"/>
        <w:rPr>
          <w:rFonts w:cstheme="minorHAnsi"/>
          <w:b/>
        </w:rPr>
      </w:pPr>
      <w:bookmarkStart w:id="0" w:name="_GoBack"/>
      <w:bookmarkEnd w:id="0"/>
    </w:p>
    <w:sectPr w:rsidR="00180C6D" w:rsidRPr="00B84C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8C6"/>
    <w:rsid w:val="00075F99"/>
    <w:rsid w:val="000A126E"/>
    <w:rsid w:val="00180C6D"/>
    <w:rsid w:val="00272307"/>
    <w:rsid w:val="002D5F62"/>
    <w:rsid w:val="00410A5A"/>
    <w:rsid w:val="004C4B97"/>
    <w:rsid w:val="00931EB8"/>
    <w:rsid w:val="00B31C8A"/>
    <w:rsid w:val="00B84CC1"/>
    <w:rsid w:val="00DF18C6"/>
    <w:rsid w:val="00ED2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D648C"/>
  <w15:docId w15:val="{B2AB2CA8-2C7A-448D-A5AC-946F22A34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410A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180C6D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80C6D"/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styleId="Uwydatnienie">
    <w:name w:val="Emphasis"/>
    <w:basedOn w:val="Domylnaczcionkaakapitu"/>
    <w:qFormat/>
    <w:rsid w:val="00180C6D"/>
    <w:rPr>
      <w:i/>
      <w:iCs/>
    </w:rPr>
  </w:style>
  <w:style w:type="paragraph" w:styleId="Bezodstpw">
    <w:name w:val="No Spacing"/>
    <w:uiPriority w:val="1"/>
    <w:qFormat/>
    <w:rsid w:val="00272307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D5F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D5F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D5F62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5F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5F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55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719</Words>
  <Characters>4317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</dc:creator>
  <cp:lastModifiedBy>Joanna</cp:lastModifiedBy>
  <cp:revision>9</cp:revision>
  <dcterms:created xsi:type="dcterms:W3CDTF">2019-07-03T14:22:00Z</dcterms:created>
  <dcterms:modified xsi:type="dcterms:W3CDTF">2019-07-18T08:47:00Z</dcterms:modified>
</cp:coreProperties>
</file>